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/>
          <w:color w:val="000000"/>
          <w:sz w:val="21"/>
          <w:szCs w:val="21"/>
          <w:cs/>
        </w:rPr>
        <w:t>ประกาศองค์การบริหารส่วนตำบลทุ่งขวาง</w:t>
      </w:r>
      <w:bookmarkStart w:id="0" w:name="_GoBack"/>
      <w:bookmarkEnd w:id="0"/>
    </w:p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/>
          <w:color w:val="000000"/>
          <w:sz w:val="21"/>
          <w:szCs w:val="21"/>
          <w:cs/>
        </w:rPr>
        <w:t>เรื่อง</w:t>
      </w:r>
      <w:r>
        <w:rPr>
          <w:rStyle w:val="a4"/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Style w:val="a4"/>
          <w:rFonts w:ascii="Arial" w:hAnsi="Arial"/>
          <w:color w:val="000000"/>
          <w:sz w:val="21"/>
          <w:szCs w:val="21"/>
          <w:cs/>
        </w:rPr>
        <w:t>ข้อบัญญัติงบประมาณรายจ่าย ประจำปีงบประมาณ พ.ศ. ๒๕๕๗</w:t>
      </w:r>
    </w:p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*******************************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                                             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         </w:t>
      </w:r>
      <w:r>
        <w:rPr>
          <w:rFonts w:ascii="Arial" w:hAnsi="Arial"/>
          <w:color w:val="000000"/>
          <w:sz w:val="21"/>
          <w:szCs w:val="21"/>
          <w:cs/>
        </w:rPr>
        <w:t>ตามที่สภาองค์การบริหารส่วนตำบลทุ่งขวาง ได้ประชุมสภาสมัยสามัญ สมัยที่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๓ ครั้งที่ ๑/๒๕๕๖ เมื่อวันที่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๘ สิงหาคม ๒๕๕๖ และสมัยสามัญ สมัยที่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๓ ครั้งที่ ๒/๒๕๕๖ เมื่อวันที่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๑๕ สิงหาคม ๒๕๕๖ เพื่อพิจารณาร่างข้อบัญญัติองค์การบริหารส่วนตำบล เรื่อง งบประมาณรายจ่าย ประจำปีงบประมาณ พ.ศ.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๒๕๕๗ ซึ่งที่ประชุมสมาชิกสภาองค์การบริหารส่วนตำบลทุ่งขวาง มีมติเห็นชอบร่างข้อบัญญัติงบประมาณฯ ดังกล่าวข้างต้น และนำเสนอนายอำเภอพนัสนิคม เพื่อพิจารณาอนุมัติ นั้น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         </w:t>
      </w:r>
      <w:r>
        <w:rPr>
          <w:rFonts w:ascii="Arial" w:hAnsi="Arial"/>
          <w:color w:val="000000"/>
          <w:sz w:val="21"/>
          <w:szCs w:val="21"/>
          <w:cs/>
        </w:rPr>
        <w:t>บัดนี้ นายอำเภอพนัสนิคม พิจารณาอนุมัติร่างข้อบัญญัติงบประมาณร่ายจ่ายประจำปี งบประมาณ พ.ศ.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/>
          <w:color w:val="000000"/>
          <w:sz w:val="21"/>
          <w:szCs w:val="21"/>
          <w:cs/>
        </w:rPr>
        <w:t>๒๕๕๗ ให้ใช้เป็นข้อบัญญัติองค์การบริหารส่วนตำบลทุ่งขวาง เรียบร้อยแล้ว ทั้งนี้ให้ใช้บังคับตั้งแต่วันที่</w:t>
      </w: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/>
          <w:color w:val="000000"/>
          <w:sz w:val="21"/>
          <w:szCs w:val="21"/>
          <w:cs/>
        </w:rPr>
        <w:t>๑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ตุลาคม</w:t>
      </w: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/>
          <w:color w:val="000000"/>
          <w:sz w:val="21"/>
          <w:szCs w:val="21"/>
          <w:cs/>
        </w:rPr>
        <w:t>๒๕๕๖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เป็นต้นไป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         </w:t>
      </w:r>
      <w:r>
        <w:rPr>
          <w:rFonts w:ascii="Arial" w:hAnsi="Arial"/>
          <w:color w:val="000000"/>
          <w:sz w:val="21"/>
          <w:szCs w:val="21"/>
          <w:cs/>
        </w:rPr>
        <w:t>จึงขอประกาศให้ทราบโดยทั่วกัน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                                      </w:t>
      </w:r>
      <w:r>
        <w:rPr>
          <w:rFonts w:ascii="Arial" w:hAnsi="Arial"/>
          <w:color w:val="000000"/>
          <w:sz w:val="21"/>
          <w:szCs w:val="21"/>
          <w:cs/>
        </w:rPr>
        <w:t>ประกาศ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ณ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วันที่</w:t>
      </w: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rFonts w:ascii="Arial" w:hAnsi="Arial"/>
          <w:color w:val="000000"/>
          <w:sz w:val="21"/>
          <w:szCs w:val="21"/>
          <w:cs/>
        </w:rPr>
        <w:t>๓๐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เดือน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กันยายน</w:t>
      </w:r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พ.ศ. ๒๕๕๖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Fonts w:ascii="Arial" w:hAnsi="Arial"/>
          <w:color w:val="000000"/>
          <w:sz w:val="21"/>
          <w:szCs w:val="21"/>
          <w:cs/>
        </w:rPr>
        <w:t>นายสญ</w:t>
      </w:r>
      <w:proofErr w:type="spellEnd"/>
      <w:r>
        <w:rPr>
          <w:rFonts w:ascii="Arial" w:hAnsi="Arial"/>
          <w:color w:val="000000"/>
          <w:sz w:val="21"/>
          <w:szCs w:val="21"/>
          <w:cs/>
        </w:rPr>
        <w:t>ชัย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  </w:t>
      </w:r>
      <w:r>
        <w:rPr>
          <w:rFonts w:ascii="Arial" w:hAnsi="Arial"/>
          <w:color w:val="000000"/>
          <w:sz w:val="21"/>
          <w:szCs w:val="21"/>
          <w:cs/>
        </w:rPr>
        <w:t>อภิชิตพงศ์ชัย</w:t>
      </w:r>
      <w:proofErr w:type="gramEnd"/>
      <w:r>
        <w:rPr>
          <w:rFonts w:ascii="Arial" w:hAnsi="Arial"/>
          <w:color w:val="000000"/>
          <w:sz w:val="21"/>
          <w:szCs w:val="21"/>
          <w:cs/>
        </w:rPr>
        <w:t>)</w:t>
      </w:r>
    </w:p>
    <w:p w:rsidR="002C605C" w:rsidRDefault="002C605C" w:rsidP="002C605C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  <w:cs/>
        </w:rPr>
        <w:t>นายกองค์การบริหารส่วนตำบลทุ่งขวาง</w:t>
      </w:r>
    </w:p>
    <w:p w:rsidR="00FD6A32" w:rsidRDefault="00FD6A32" w:rsidP="002C605C"/>
    <w:sectPr w:rsidR="00FD6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5C"/>
    <w:rsid w:val="0012625D"/>
    <w:rsid w:val="002C605C"/>
    <w:rsid w:val="00A15646"/>
    <w:rsid w:val="00FD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05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C60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605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C60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2017-02-09T08:56:00Z</dcterms:created>
  <dcterms:modified xsi:type="dcterms:W3CDTF">2017-02-09T08:56:00Z</dcterms:modified>
</cp:coreProperties>
</file>